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00" w:rsidRDefault="00716F00" w:rsidP="00F67641">
      <w:pPr>
        <w:pStyle w:val="a3"/>
        <w:spacing w:before="0" w:beforeAutospacing="0" w:after="0" w:afterAutospacing="0"/>
        <w:rPr>
          <w:b/>
          <w:spacing w:val="2"/>
          <w:sz w:val="20"/>
          <w:szCs w:val="20"/>
          <w:lang w:val="kk-KZ"/>
        </w:rPr>
      </w:pPr>
      <w:r>
        <w:rPr>
          <w:b/>
          <w:spacing w:val="2"/>
          <w:sz w:val="20"/>
          <w:szCs w:val="20"/>
          <w:lang w:val="kk-KZ"/>
        </w:rPr>
        <w:t>840914401385</w:t>
      </w:r>
    </w:p>
    <w:p w:rsidR="00F67641" w:rsidRPr="00D13C24" w:rsidRDefault="00F67641" w:rsidP="00F67641">
      <w:pPr>
        <w:pStyle w:val="a3"/>
        <w:spacing w:before="0" w:beforeAutospacing="0" w:after="0" w:afterAutospacing="0"/>
        <w:rPr>
          <w:b/>
          <w:spacing w:val="2"/>
          <w:sz w:val="20"/>
          <w:szCs w:val="20"/>
          <w:lang w:val="kk-KZ"/>
        </w:rPr>
      </w:pPr>
      <w:bookmarkStart w:id="0" w:name="_GoBack"/>
      <w:bookmarkEnd w:id="0"/>
      <w:r w:rsidRPr="00D13C24">
        <w:rPr>
          <w:b/>
          <w:spacing w:val="2"/>
          <w:sz w:val="20"/>
          <w:szCs w:val="20"/>
          <w:lang w:val="kk-KZ"/>
        </w:rPr>
        <w:t>87053228931</w:t>
      </w:r>
    </w:p>
    <w:p w:rsidR="00F67641" w:rsidRPr="00D13C24" w:rsidRDefault="00F67641" w:rsidP="00F67641">
      <w:pPr>
        <w:pStyle w:val="a3"/>
        <w:spacing w:before="0" w:beforeAutospacing="0" w:after="0" w:afterAutospacing="0"/>
        <w:rPr>
          <w:b/>
          <w:spacing w:val="2"/>
          <w:sz w:val="20"/>
          <w:szCs w:val="20"/>
          <w:lang w:val="kk-KZ"/>
        </w:rPr>
      </w:pPr>
      <w:r w:rsidRPr="00D13C24">
        <w:rPr>
          <w:b/>
          <w:noProof/>
          <w:sz w:val="20"/>
          <w:szCs w:val="20"/>
        </w:rPr>
        <w:drawing>
          <wp:inline distT="0" distB="0" distL="0" distR="0" wp14:anchorId="3BEBA2A8" wp14:editId="59CBD841">
            <wp:extent cx="1844040" cy="2121571"/>
            <wp:effectExtent l="0" t="0" r="3810" b="0"/>
            <wp:docPr id="171" name="Рисунок 1" descr="C:\Users\ACER\Downloads\WhatsApp Image 2025-02-16 at 00.36.52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WhatsApp Image 2025-02-16 at 00.36.52 (2).jpeg"/>
                    <pic:cNvPicPr>
                      <a:picLocks noChangeAspect="1" noChangeArrowheads="1"/>
                    </pic:cNvPicPr>
                  </pic:nvPicPr>
                  <pic:blipFill>
                    <a:blip r:embed="rId6" cstate="print"/>
                    <a:srcRect/>
                    <a:stretch>
                      <a:fillRect/>
                    </a:stretch>
                  </pic:blipFill>
                  <pic:spPr bwMode="auto">
                    <a:xfrm>
                      <a:off x="0" y="0"/>
                      <a:ext cx="1854523" cy="2133632"/>
                    </a:xfrm>
                    <a:prstGeom prst="rect">
                      <a:avLst/>
                    </a:prstGeom>
                    <a:noFill/>
                    <a:ln w="9525">
                      <a:noFill/>
                      <a:miter lim="800000"/>
                      <a:headEnd/>
                      <a:tailEnd/>
                    </a:ln>
                  </pic:spPr>
                </pic:pic>
              </a:graphicData>
            </a:graphic>
          </wp:inline>
        </w:drawing>
      </w:r>
    </w:p>
    <w:p w:rsidR="00F67641" w:rsidRPr="00D13C24" w:rsidRDefault="00F67641" w:rsidP="00F67641">
      <w:pPr>
        <w:pStyle w:val="a3"/>
        <w:spacing w:before="0" w:beforeAutospacing="0" w:after="0" w:afterAutospacing="0"/>
        <w:rPr>
          <w:b/>
          <w:noProof/>
          <w:sz w:val="20"/>
          <w:szCs w:val="20"/>
          <w:lang w:val="kk-KZ"/>
        </w:rPr>
      </w:pPr>
      <w:r w:rsidRPr="00D13C24">
        <w:rPr>
          <w:b/>
          <w:spacing w:val="2"/>
          <w:sz w:val="20"/>
          <w:szCs w:val="20"/>
          <w:lang w:val="kk-KZ"/>
        </w:rPr>
        <w:t>ЖАНАБАЕВА Гулжанат Айдаровна,</w:t>
      </w:r>
    </w:p>
    <w:p w:rsidR="00F67641" w:rsidRPr="00D13C24" w:rsidRDefault="00F67641" w:rsidP="00F67641">
      <w:pPr>
        <w:spacing w:after="0" w:line="240" w:lineRule="auto"/>
        <w:rPr>
          <w:rFonts w:ascii="Times New Roman" w:eastAsia="Times New Roman" w:hAnsi="Times New Roman"/>
          <w:b/>
          <w:bCs/>
          <w:sz w:val="20"/>
          <w:szCs w:val="20"/>
          <w:lang w:val="kk-KZ" w:eastAsia="ru-RU"/>
        </w:rPr>
      </w:pPr>
      <w:r w:rsidRPr="00D13C24">
        <w:rPr>
          <w:rFonts w:ascii="Times New Roman" w:eastAsia="Times New Roman" w:hAnsi="Times New Roman"/>
          <w:b/>
          <w:bCs/>
          <w:sz w:val="20"/>
          <w:szCs w:val="20"/>
          <w:lang w:val="kk-KZ" w:eastAsia="ru-RU"/>
        </w:rPr>
        <w:t>Ө.А.Жолдасбеков атындағы №9 IT лицейінің бастауыш сынып мұғалімі.</w:t>
      </w:r>
    </w:p>
    <w:p w:rsidR="00F67641" w:rsidRPr="00D13C24" w:rsidRDefault="00F67641" w:rsidP="00F67641">
      <w:pPr>
        <w:spacing w:after="0" w:line="240" w:lineRule="auto"/>
        <w:rPr>
          <w:rFonts w:ascii="Times New Roman" w:eastAsia="Times New Roman" w:hAnsi="Times New Roman"/>
          <w:b/>
          <w:bCs/>
          <w:sz w:val="20"/>
          <w:szCs w:val="20"/>
          <w:lang w:val="kk-KZ" w:eastAsia="ru-RU"/>
        </w:rPr>
      </w:pPr>
      <w:r w:rsidRPr="00D13C24">
        <w:rPr>
          <w:rFonts w:ascii="Times New Roman" w:eastAsia="Times New Roman" w:hAnsi="Times New Roman"/>
          <w:b/>
          <w:bCs/>
          <w:sz w:val="20"/>
          <w:szCs w:val="20"/>
          <w:lang w:val="kk-KZ" w:eastAsia="ru-RU"/>
        </w:rPr>
        <w:t>Шымкент қаласы</w:t>
      </w:r>
    </w:p>
    <w:p w:rsidR="00F67641" w:rsidRPr="00D13C24" w:rsidRDefault="00F67641" w:rsidP="00F67641">
      <w:pPr>
        <w:spacing w:after="0" w:line="240" w:lineRule="auto"/>
        <w:rPr>
          <w:rFonts w:ascii="Times New Roman" w:eastAsia="Times New Roman" w:hAnsi="Times New Roman"/>
          <w:b/>
          <w:bCs/>
          <w:sz w:val="20"/>
          <w:szCs w:val="20"/>
          <w:lang w:val="kk-KZ" w:eastAsia="ru-RU"/>
        </w:rPr>
      </w:pPr>
    </w:p>
    <w:p w:rsidR="00F67641" w:rsidRPr="00D13C24" w:rsidRDefault="00F67641" w:rsidP="00F67641">
      <w:pPr>
        <w:spacing w:after="0" w:line="240" w:lineRule="auto"/>
        <w:jc w:val="center"/>
        <w:rPr>
          <w:rFonts w:ascii="Times New Roman" w:eastAsia="Times New Roman" w:hAnsi="Times New Roman"/>
          <w:b/>
          <w:bCs/>
          <w:sz w:val="20"/>
          <w:szCs w:val="20"/>
          <w:lang w:val="kk-KZ" w:eastAsia="ru-RU"/>
        </w:rPr>
      </w:pPr>
      <w:r w:rsidRPr="00D13C24">
        <w:rPr>
          <w:rFonts w:ascii="Times New Roman" w:eastAsia="Times New Roman" w:hAnsi="Times New Roman"/>
          <w:b/>
          <w:bCs/>
          <w:sz w:val="20"/>
          <w:szCs w:val="20"/>
          <w:lang w:val="kk-KZ" w:eastAsia="ru-RU"/>
        </w:rPr>
        <w:t>ШАХМАТ - АҚЫЛ- ОЙДЫ ДАМЫТУДЫҢ БІРДЕН БІР ҚҰРАЛЫ.</w:t>
      </w:r>
    </w:p>
    <w:p w:rsidR="00F67641" w:rsidRPr="00D13C24" w:rsidRDefault="00F67641" w:rsidP="00F67641">
      <w:pPr>
        <w:spacing w:after="0" w:line="240" w:lineRule="auto"/>
        <w:rPr>
          <w:rFonts w:ascii="Times New Roman" w:eastAsia="Times New Roman" w:hAnsi="Times New Roman"/>
          <w:b/>
          <w:bCs/>
          <w:sz w:val="20"/>
          <w:szCs w:val="20"/>
          <w:lang w:val="kk-KZ" w:eastAsia="ru-RU"/>
        </w:rPr>
      </w:pPr>
    </w:p>
    <w:p w:rsidR="00F67641" w:rsidRPr="00D13C24" w:rsidRDefault="00F67641" w:rsidP="00F67641">
      <w:pPr>
        <w:spacing w:after="0" w:line="240" w:lineRule="auto"/>
        <w:ind w:firstLine="708"/>
        <w:rPr>
          <w:rFonts w:ascii="Times New Roman" w:eastAsia="Times New Roman" w:hAnsi="Times New Roman"/>
          <w:bCs/>
          <w:sz w:val="20"/>
          <w:szCs w:val="20"/>
          <w:lang w:val="kk-KZ" w:eastAsia="ru-RU"/>
        </w:rPr>
      </w:pPr>
      <w:r w:rsidRPr="00D13C24">
        <w:rPr>
          <w:rFonts w:ascii="Times New Roman" w:eastAsia="Times New Roman" w:hAnsi="Times New Roman"/>
          <w:bCs/>
          <w:sz w:val="20"/>
          <w:szCs w:val="20"/>
          <w:lang w:val="kk-KZ" w:eastAsia="ru-RU"/>
        </w:rPr>
        <w:t>Шахмат- ежелден бері арнайы физикалық дайындықты қажет етпейтін  қызықты әрі, пайдалы спорт түрінің бірі. Сондай-ақ шахмат ойыны балаға ересек өмірде міндетті түрде қажет болатын қабілеттерді қалыптастыруға көмектеседі. Шахматтың бала үшін 5 пайдалы ақпаратын ұсынамын:</w:t>
      </w:r>
    </w:p>
    <w:p w:rsidR="00F67641" w:rsidRPr="00D13C24" w:rsidRDefault="00F67641" w:rsidP="00F67641">
      <w:pPr>
        <w:pStyle w:val="a5"/>
        <w:numPr>
          <w:ilvl w:val="0"/>
          <w:numId w:val="1"/>
        </w:numPr>
        <w:spacing w:after="0" w:line="240" w:lineRule="auto"/>
        <w:ind w:left="0"/>
        <w:rPr>
          <w:rFonts w:ascii="Times New Roman" w:hAnsi="Times New Roman"/>
          <w:sz w:val="20"/>
          <w:szCs w:val="20"/>
          <w:lang w:val="kk-KZ"/>
        </w:rPr>
      </w:pPr>
      <w:r w:rsidRPr="00D13C24">
        <w:rPr>
          <w:rFonts w:ascii="Times New Roman" w:hAnsi="Times New Roman"/>
          <w:b/>
          <w:sz w:val="20"/>
          <w:szCs w:val="20"/>
          <w:lang w:val="kk-KZ"/>
        </w:rPr>
        <w:t>Жағдайды жақсы көре алуы</w:t>
      </w:r>
      <w:r w:rsidRPr="00D13C24">
        <w:rPr>
          <w:rFonts w:ascii="Times New Roman" w:hAnsi="Times New Roman"/>
          <w:sz w:val="20"/>
          <w:szCs w:val="20"/>
          <w:lang w:val="kk-KZ"/>
        </w:rPr>
        <w:t xml:space="preserve">. Жақсы шахматшы бірнеше қадам алға ойлап, қарсыласының қалай жүретінін біліп отырады. Әлемге әртүрлі бұрыштан қарай білу қабілеті баланың басқа адамдармен жылдам ортақ тіл табысуына және оларды жақсы түсінуіне көмектеседі. </w:t>
      </w:r>
      <w:r w:rsidRPr="00D13C24">
        <w:rPr>
          <w:rFonts w:ascii="Times New Roman" w:hAnsi="Times New Roman"/>
          <w:sz w:val="20"/>
          <w:szCs w:val="20"/>
          <w:shd w:val="clear" w:color="auto" w:fill="FFFFFF"/>
          <w:lang w:val="kk-KZ"/>
        </w:rPr>
        <w:t>Шахматта қарсыласын аса құрметтеу, өз эмоцияларын ұстай алу және абыроймен жеңілу маңызды. Бұл қасиеттердің тек ойында емес, жалпы өмірде жоғары бағаланатынын білеміз.</w:t>
      </w:r>
    </w:p>
    <w:p w:rsidR="00F67641" w:rsidRPr="00D13C24" w:rsidRDefault="00F67641" w:rsidP="00F67641">
      <w:pPr>
        <w:pStyle w:val="a5"/>
        <w:numPr>
          <w:ilvl w:val="0"/>
          <w:numId w:val="1"/>
        </w:numPr>
        <w:spacing w:after="0" w:line="240" w:lineRule="auto"/>
        <w:ind w:left="0"/>
        <w:rPr>
          <w:rFonts w:ascii="Times New Roman" w:hAnsi="Times New Roman"/>
          <w:sz w:val="20"/>
          <w:szCs w:val="20"/>
          <w:lang w:val="kk-KZ"/>
        </w:rPr>
      </w:pPr>
      <w:r w:rsidRPr="00D13C24">
        <w:rPr>
          <w:rFonts w:ascii="Times New Roman" w:hAnsi="Times New Roman"/>
          <w:b/>
          <w:sz w:val="20"/>
          <w:szCs w:val="20"/>
          <w:lang w:val="kk-KZ"/>
        </w:rPr>
        <w:t>Жақсы есте сақтау</w:t>
      </w:r>
      <w:r w:rsidRPr="00D13C24">
        <w:rPr>
          <w:rFonts w:ascii="Times New Roman" w:hAnsi="Times New Roman"/>
          <w:sz w:val="20"/>
          <w:szCs w:val="20"/>
          <w:lang w:val="kk-KZ"/>
        </w:rPr>
        <w:t>. Шахмат ойнау үшін көптеген комбинацияларды жаттап, есте сақтау керек. Мысалы, бес қадам бұрын тақтадағы пішіндердің қалай орналасқанын ұмытпау керек. Бұл есте сақтаудың барлық түрлерін, бірақ, әсіресе, визуалды түрін дамытады. Мұндай қабілеттің медицина, бағдарламалау немесе хореографияға қызығатын балаларға қажет болатыны анық.</w:t>
      </w:r>
    </w:p>
    <w:p w:rsidR="00F67641" w:rsidRPr="00D13C24" w:rsidRDefault="00F67641" w:rsidP="00F67641">
      <w:pPr>
        <w:pStyle w:val="a5"/>
        <w:numPr>
          <w:ilvl w:val="0"/>
          <w:numId w:val="1"/>
        </w:numPr>
        <w:spacing w:after="0" w:line="240" w:lineRule="auto"/>
        <w:ind w:left="0"/>
        <w:rPr>
          <w:rFonts w:ascii="Times New Roman" w:hAnsi="Times New Roman"/>
          <w:sz w:val="20"/>
          <w:szCs w:val="20"/>
          <w:lang w:val="kk-KZ"/>
        </w:rPr>
      </w:pPr>
      <w:r w:rsidRPr="00D13C24">
        <w:rPr>
          <w:rFonts w:ascii="Times New Roman" w:hAnsi="Times New Roman"/>
          <w:b/>
          <w:sz w:val="20"/>
          <w:szCs w:val="20"/>
          <w:lang w:val="kk-KZ"/>
        </w:rPr>
        <w:t>Логика.</w:t>
      </w:r>
      <w:r w:rsidRPr="00D13C24">
        <w:rPr>
          <w:rFonts w:ascii="Times New Roman" w:hAnsi="Times New Roman"/>
          <w:sz w:val="20"/>
          <w:szCs w:val="20"/>
          <w:lang w:val="kk-KZ"/>
        </w:rPr>
        <w:t xml:space="preserve"> Шахматта барлығы қадамдардың нақты реттілігі мен анализге негізделген. Ойыншы тақтада не болып жатқанын бақылап қана отырмай, шешімдер қабылдап және өз стратегиясын түзеп отыруы керек. Сондықтан шахматта еш нәрсе ойланбастан және тәуекелмен жасалынбайды. Балаға логикалық ойлау түрлі өмірлік міндеттерді шешу үшін қажет. Мысалы: өз күнін жоспарлау, шешім қабылдау, дұрыс сұрақ қою және т.б.</w:t>
      </w:r>
    </w:p>
    <w:p w:rsidR="00F67641" w:rsidRPr="00D13C24" w:rsidRDefault="00F67641" w:rsidP="00F67641">
      <w:pPr>
        <w:pStyle w:val="a5"/>
        <w:numPr>
          <w:ilvl w:val="0"/>
          <w:numId w:val="1"/>
        </w:numPr>
        <w:spacing w:after="0" w:line="240" w:lineRule="auto"/>
        <w:ind w:left="0"/>
        <w:rPr>
          <w:rFonts w:ascii="Times New Roman" w:hAnsi="Times New Roman"/>
          <w:sz w:val="20"/>
          <w:szCs w:val="20"/>
          <w:lang w:val="kk-KZ"/>
        </w:rPr>
      </w:pPr>
      <w:r w:rsidRPr="00D13C24">
        <w:rPr>
          <w:rFonts w:ascii="Times New Roman" w:hAnsi="Times New Roman"/>
          <w:b/>
          <w:sz w:val="20"/>
          <w:szCs w:val="20"/>
          <w:lang w:val="kk-KZ"/>
        </w:rPr>
        <w:t>Зейін қою.</w:t>
      </w:r>
      <w:r w:rsidRPr="00D13C24">
        <w:rPr>
          <w:rFonts w:ascii="Times New Roman" w:hAnsi="Times New Roman"/>
          <w:sz w:val="20"/>
          <w:szCs w:val="20"/>
          <w:lang w:val="kk-KZ"/>
        </w:rPr>
        <w:t xml:space="preserve"> Атлеттер, суретшілер, музыканттар және шахматшылардың суреттеуінше, олар мәселеге зейін қойғанда уақыт баяулап, сол сәтке қатысы жоқтың барлығы жоқ болып кетеді екен. Бұл қабілет балаларға, әсіресе, мектеп қабырғасында аса қажет. Қандай да бір есепті шешуге немесе сұраққа жауап табуға зейінін қоя алу қабілеті баланың ұйымшыл әрі жауапты болуына көмектеседі.</w:t>
      </w:r>
    </w:p>
    <w:p w:rsidR="00F67641" w:rsidRPr="00D13C24" w:rsidRDefault="00F67641" w:rsidP="00F67641">
      <w:pPr>
        <w:pStyle w:val="a5"/>
        <w:numPr>
          <w:ilvl w:val="0"/>
          <w:numId w:val="1"/>
        </w:numPr>
        <w:spacing w:after="0" w:line="240" w:lineRule="auto"/>
        <w:ind w:left="0"/>
        <w:rPr>
          <w:rFonts w:ascii="Times New Roman" w:hAnsi="Times New Roman"/>
          <w:sz w:val="20"/>
          <w:szCs w:val="20"/>
          <w:lang w:val="kk-KZ"/>
        </w:rPr>
      </w:pPr>
      <w:r w:rsidRPr="00D13C24">
        <w:rPr>
          <w:rFonts w:ascii="Times New Roman" w:hAnsi="Times New Roman"/>
          <w:b/>
          <w:sz w:val="20"/>
          <w:szCs w:val="20"/>
          <w:lang w:val="kk-KZ"/>
        </w:rPr>
        <w:t>Креативті ойлау.</w:t>
      </w:r>
      <w:r w:rsidRPr="00D13C24">
        <w:rPr>
          <w:rFonts w:ascii="Times New Roman" w:hAnsi="Times New Roman"/>
          <w:sz w:val="20"/>
          <w:szCs w:val="20"/>
          <w:lang w:val="kk-KZ"/>
        </w:rPr>
        <w:t xml:space="preserve"> Шахматшылар қадамдары мен комбинацияларын жақсы жоспарлап қана қоймай, кенеттен өз жоспарын өзгерте де алады. Ал бұл оның креативті ойлауын көрсетеді. Шахмат ойнау баланың нақты проблеманы шешуге ғана емес, жалпы өзін және қоршаған ортаны жақсырақ түсінуіне көмектеседі.</w:t>
      </w:r>
    </w:p>
    <w:p w:rsidR="00786080" w:rsidRDefault="00F67641" w:rsidP="00F67641">
      <w:r w:rsidRPr="00D13C24">
        <w:rPr>
          <w:rFonts w:ascii="Times New Roman" w:hAnsi="Times New Roman"/>
          <w:sz w:val="20"/>
          <w:szCs w:val="20"/>
          <w:lang w:val="kk-KZ"/>
        </w:rPr>
        <w:t xml:space="preserve">Осыорайда еліміздің президенті Қасым жомарт Тоқаев өз сөзінде «Шахмат – адамның ақыл-ойын ұштайтын спорт түрі» деп атағандай, Қазақстан Республикасы Үкіметінің 2023 жылғы 14 шілдедегі № 576 қаулысы негізінде оқу бағдарламасындағы оқу жоспарының вариативті компонентінің сағаттары есебінен жалпы білім беретін мектептердің 1-4-сыныптарына шахматты енгізу жөніндегі жұмыс жоспары құрылды. Жұмыс жоспары негізінде ең бірінші 1-сыныпқа беретін мұғалімдерді «Шахматнегіздері» атты біліктілігін арттыру курстарына қайта даярлады. Сол мақсатта Шымкент қаласының №9 Жолдасбеков атындағы It лицей мектебінен мен 5-тамыз бен16-тамызаралығында «Бастауыш сыныптарда шахматты оқыту әдістемесі» атты курсынан өттім. Курста тренеріміз шахматтың мақсат-міндеттерімен таныстыра отырып, күтілетін нәтижеге қалай қол жеткізу керектігін баяндап кетті. Шахмат негіздерінің теориялық сабақтарынан соң практикалық жұмыстар да тренеріміз шахматты ойнау негіздерімен таныстыра отырып, әріптестермен шахмат ойнап, білімдерімізді шыңдадық. Оқу бағдарламасында көрсетілгендей 1 сыныптарға вариативті компоненттен 1 сағат шахмат сабағы берілді. Осы тұста курс оқыған ұстаздар өз 1 сыныптарына шахмат сабағынан берді. Басқа әріптестер сияқты мен де өз сыныбыма шахмат негіздерінен бере бастадым. Сабақ барысында оқушыларымның әр сабақ сайын шахмат ойнауға қызығушылықтары арта түскенін аңғардым. Осы курстың </w:t>
      </w:r>
      <w:r w:rsidRPr="00D13C24">
        <w:rPr>
          <w:rFonts w:ascii="Times New Roman" w:hAnsi="Times New Roman"/>
          <w:sz w:val="20"/>
          <w:szCs w:val="20"/>
          <w:lang w:val="kk-KZ"/>
        </w:rPr>
        <w:lastRenderedPageBreak/>
        <w:t>да бірден – бір мақсаты білімалушылардың шахма ттуралы білімдерін кеңейте отырып, шахмат ойнауға белсенділігін арттыру болатын. Сабақта алғашқы 20 минутымды теориялық білімге бөлсем, 25минут уақытымда балалармен шахмат ойнауға бөлдім. Өз сабағымда «Фигураның орнын тап!», «Ребустар менвикториналар», көрнекілік әдістерін пайдалану өте ұтымды болды. Сонымен қатар білім алушылар интерактивті тақтадан сабақтарды визуалды материалдарды көре отырып, материалды есте сақтап, Chess Class онлайн платформасында шахмат ойнады. Осындай әдістер баланың сабаққа деген қызығушылығын артып қана қоймай жаңа сабақтарды терең меңгеріп, алған білімдерін практикада дұрыс қолдана білуге зор үлесін қосты. Қорыта келгенде, шахмат – бұл тек ойын емес, баланың жан-жақты дамуына ықпал ететін күшті құрал. 1 сыныпта шахмат оқыту, логикалық ойлау, стратегиялық жоспарлау, және шоғырлану қабілеттерін дамытуға көмектеседі. Бұл балалардың тұлғалық және интеллектуалдық дамуына маңызды қадам.</w:t>
      </w:r>
    </w:p>
    <w:sectPr w:rsidR="007860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E3F53"/>
    <w:multiLevelType w:val="multilevel"/>
    <w:tmpl w:val="563E3F53"/>
    <w:lvl w:ilvl="0">
      <w:start w:val="1"/>
      <w:numFmt w:val="decimal"/>
      <w:lvlText w:val="%1."/>
      <w:lvlJc w:val="left"/>
      <w:pPr>
        <w:ind w:left="720" w:hanging="360"/>
      </w:pPr>
      <w:rPr>
        <w:rFonts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C96"/>
    <w:rsid w:val="00506C41"/>
    <w:rsid w:val="00716F00"/>
    <w:rsid w:val="00786080"/>
    <w:rsid w:val="00AA1C96"/>
    <w:rsid w:val="00F67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Знак, Знак Знак"/>
    <w:basedOn w:val="a"/>
    <w:link w:val="a4"/>
    <w:uiPriority w:val="99"/>
    <w:unhideWhenUsed/>
    <w:qFormat/>
    <w:rsid w:val="00F67641"/>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F67641"/>
    <w:pPr>
      <w:ind w:left="720"/>
      <w:contextualSpacing/>
    </w:pPr>
  </w:style>
  <w:style w:type="character" w:customStyle="1" w:styleId="a4">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3"/>
    <w:uiPriority w:val="99"/>
    <w:qFormat/>
    <w:locked/>
    <w:rsid w:val="00F67641"/>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676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764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Знак, Знак Знак"/>
    <w:basedOn w:val="a"/>
    <w:link w:val="a4"/>
    <w:uiPriority w:val="99"/>
    <w:unhideWhenUsed/>
    <w:qFormat/>
    <w:rsid w:val="00F67641"/>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F67641"/>
    <w:pPr>
      <w:ind w:left="720"/>
      <w:contextualSpacing/>
    </w:pPr>
  </w:style>
  <w:style w:type="character" w:customStyle="1" w:styleId="a4">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3"/>
    <w:uiPriority w:val="99"/>
    <w:qFormat/>
    <w:locked/>
    <w:rsid w:val="00F67641"/>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676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764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3939</Characters>
  <Application>Microsoft Office Word</Application>
  <DocSecurity>0</DocSecurity>
  <Lines>32</Lines>
  <Paragraphs>9</Paragraphs>
  <ScaleCrop>false</ScaleCrop>
  <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Malyka</cp:lastModifiedBy>
  <cp:revision>3</cp:revision>
  <dcterms:created xsi:type="dcterms:W3CDTF">2025-03-17T06:11:00Z</dcterms:created>
  <dcterms:modified xsi:type="dcterms:W3CDTF">2025-03-28T06:24:00Z</dcterms:modified>
</cp:coreProperties>
</file>